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96" w:rsidRPr="00F56EBA" w:rsidRDefault="00F56EBA" w:rsidP="00F56EBA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F56EBA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СОГЛАСОВАННО: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УТВЕРЖДАЮ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Специалист ГО и ЧС администрации                                                   Глава Орловского сельсовета</w:t>
      </w:r>
    </w:p>
    <w:p w:rsidR="00B756D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Дзержинского района              </w:t>
      </w:r>
    </w:p>
    <w:p w:rsidR="00B56496" w:rsidRDefault="00B756D5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</w:t>
      </w:r>
      <w:r w:rsidR="00B56496">
        <w:rPr>
          <w:rFonts w:ascii="Arial" w:hAnsi="Arial" w:cs="Arial"/>
          <w:color w:val="000000"/>
          <w:sz w:val="20"/>
          <w:szCs w:val="20"/>
        </w:rPr>
        <w:t xml:space="preserve"> Никитин С.С.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B5649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56496">
        <w:rPr>
          <w:rFonts w:ascii="Arial" w:hAnsi="Arial" w:cs="Arial"/>
          <w:color w:val="000000"/>
          <w:sz w:val="20"/>
          <w:szCs w:val="20"/>
        </w:rPr>
        <w:t>Крапивкин</w:t>
      </w:r>
      <w:proofErr w:type="spellEnd"/>
      <w:r w:rsidR="00B56496">
        <w:rPr>
          <w:rFonts w:ascii="Arial" w:hAnsi="Arial" w:cs="Arial"/>
          <w:color w:val="000000"/>
          <w:sz w:val="20"/>
          <w:szCs w:val="20"/>
        </w:rPr>
        <w:t xml:space="preserve"> В.Е.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6496" w:rsidRPr="00B56496" w:rsidRDefault="00B56496" w:rsidP="00B56496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B56496">
        <w:rPr>
          <w:rFonts w:ascii="Arial" w:hAnsi="Arial" w:cs="Arial"/>
          <w:sz w:val="40"/>
          <w:szCs w:val="40"/>
          <w:bdr w:val="none" w:sz="0" w:space="0" w:color="auto" w:frame="1"/>
        </w:rPr>
        <w:t>ПЛАН</w:t>
      </w:r>
    </w:p>
    <w:p w:rsidR="00B56496" w:rsidRPr="00B56496" w:rsidRDefault="00D459DC" w:rsidP="00B56496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hyperlink r:id="rId5" w:tooltip="Гражданская оборона" w:history="1">
        <w:r w:rsidR="00B56496" w:rsidRPr="00B56496">
          <w:rPr>
            <w:rStyle w:val="a3"/>
            <w:rFonts w:ascii="Arial" w:hAnsi="Arial" w:cs="Arial"/>
            <w:color w:val="auto"/>
            <w:sz w:val="40"/>
            <w:szCs w:val="40"/>
            <w:u w:val="none"/>
            <w:bdr w:val="none" w:sz="0" w:space="0" w:color="auto" w:frame="1"/>
          </w:rPr>
          <w:t>гражданской обороны</w:t>
        </w:r>
      </w:hyperlink>
      <w:r w:rsidR="00B56496" w:rsidRPr="00B56496">
        <w:rPr>
          <w:rStyle w:val="apple-converted-space"/>
          <w:rFonts w:ascii="Arial" w:hAnsi="Arial" w:cs="Arial"/>
          <w:sz w:val="40"/>
          <w:szCs w:val="40"/>
          <w:bdr w:val="none" w:sz="0" w:space="0" w:color="auto" w:frame="1"/>
        </w:rPr>
        <w:t> </w:t>
      </w:r>
      <w:r w:rsidR="00B56496" w:rsidRPr="00B56496">
        <w:rPr>
          <w:rFonts w:ascii="Arial" w:hAnsi="Arial" w:cs="Arial"/>
          <w:sz w:val="40"/>
          <w:szCs w:val="40"/>
          <w:bdr w:val="none" w:sz="0" w:space="0" w:color="auto" w:frame="1"/>
        </w:rPr>
        <w:t>и защиты населения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sz w:val="40"/>
          <w:szCs w:val="40"/>
          <w:bdr w:val="none" w:sz="0" w:space="0" w:color="auto" w:frame="1"/>
        </w:rPr>
      </w:pPr>
      <w:r>
        <w:rPr>
          <w:rFonts w:ascii="Arial" w:hAnsi="Arial" w:cs="Arial"/>
          <w:sz w:val="40"/>
          <w:szCs w:val="40"/>
          <w:bdr w:val="none" w:sz="0" w:space="0" w:color="auto" w:frame="1"/>
        </w:rPr>
        <w:t>Орловского сельсовета.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sz w:val="40"/>
          <w:szCs w:val="40"/>
          <w:bdr w:val="none" w:sz="0" w:space="0" w:color="auto" w:frame="1"/>
        </w:rPr>
      </w:pPr>
    </w:p>
    <w:p w:rsidR="00B56496" w:rsidRPr="00B56496" w:rsidRDefault="00B56496" w:rsidP="00B56496">
      <w:pPr>
        <w:pStyle w:val="a4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proofErr w:type="gramStart"/>
      <w:r w:rsidRPr="00B56496">
        <w:rPr>
          <w:rFonts w:ascii="Arial" w:hAnsi="Arial" w:cs="Arial"/>
          <w:sz w:val="28"/>
          <w:szCs w:val="28"/>
          <w:bdr w:val="none" w:sz="0" w:space="0" w:color="auto" w:frame="1"/>
        </w:rPr>
        <w:t>с</w:t>
      </w:r>
      <w:proofErr w:type="gramEnd"/>
      <w:r w:rsidRPr="00B56496">
        <w:rPr>
          <w:rFonts w:ascii="Arial" w:hAnsi="Arial" w:cs="Arial"/>
          <w:sz w:val="28"/>
          <w:szCs w:val="28"/>
          <w:bdr w:val="none" w:sz="0" w:space="0" w:color="auto" w:frame="1"/>
        </w:rPr>
        <w:t>. Орловка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                                                                                    2015г.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56496" w:rsidRDefault="00685E5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Орловский сельсовет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—</w:t>
      </w:r>
      <w:r w:rsidR="00B56496"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59DC" w:rsidRPr="00386BE5">
        <w:rPr>
          <w:sz w:val="28"/>
          <w:szCs w:val="28"/>
          <w:bdr w:val="none" w:sz="0" w:space="0" w:color="auto" w:frame="1"/>
        </w:rPr>
        <w:fldChar w:fldCharType="begin"/>
      </w:r>
      <w:r w:rsidR="00B56496" w:rsidRPr="00386BE5">
        <w:rPr>
          <w:sz w:val="28"/>
          <w:szCs w:val="28"/>
          <w:bdr w:val="none" w:sz="0" w:space="0" w:color="auto" w:frame="1"/>
        </w:rPr>
        <w:instrText xml:space="preserve"> HYPERLINK "http://pandia.ru/text/category/munitcipalmznie_obrazovaniya/" \o "Муниципальные образования" </w:instrText>
      </w:r>
      <w:proofErr w:type="gramStart"/>
      <w:r w:rsidR="00D459DC" w:rsidRPr="00386BE5">
        <w:rPr>
          <w:sz w:val="28"/>
          <w:szCs w:val="28"/>
          <w:bdr w:val="none" w:sz="0" w:space="0" w:color="auto" w:frame="1"/>
        </w:rPr>
        <w:fldChar w:fldCharType="separate"/>
      </w:r>
      <w:r w:rsidR="00B56496" w:rsidRPr="00386BE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м</w:t>
      </w:r>
      <w:proofErr w:type="gramEnd"/>
      <w:r w:rsidR="00B56496" w:rsidRPr="00386BE5">
        <w:rPr>
          <w:rStyle w:val="a3"/>
          <w:color w:val="auto"/>
          <w:sz w:val="28"/>
          <w:szCs w:val="28"/>
          <w:u w:val="none"/>
          <w:bdr w:val="none" w:sz="0" w:space="0" w:color="auto" w:frame="1"/>
        </w:rPr>
        <w:t>униципальное образование</w:t>
      </w:r>
      <w:r w:rsidR="00D459DC" w:rsidRPr="00386BE5">
        <w:rPr>
          <w:sz w:val="28"/>
          <w:szCs w:val="28"/>
          <w:bdr w:val="none" w:sz="0" w:space="0" w:color="auto" w:frame="1"/>
        </w:rPr>
        <w:fldChar w:fldCharType="end"/>
      </w:r>
      <w:r w:rsidR="00B56496"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в составе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Дзержинского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района</w:t>
      </w:r>
      <w:r w:rsidR="00B56496"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Красноярского края </w:t>
      </w:r>
      <w:r w:rsidRPr="00386BE5">
        <w:rPr>
          <w:color w:val="000000"/>
          <w:sz w:val="28"/>
          <w:szCs w:val="28"/>
          <w:bdr w:val="none" w:sz="0" w:space="0" w:color="auto" w:frame="1"/>
        </w:rPr>
        <w:t>РФ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386BE5" w:rsidRP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685E5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На территории сельсовета находится 4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населенных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пункта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.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Общая площадь сельсовета 47582,6 га.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Центром является село Орловка.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По состоянию на 01.01.2015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386BE5" w:rsidRPr="00386BE5">
        <w:rPr>
          <w:color w:val="000000"/>
          <w:sz w:val="28"/>
          <w:szCs w:val="28"/>
          <w:bdr w:val="none" w:sz="0" w:space="0" w:color="auto" w:frame="1"/>
        </w:rPr>
        <w:t xml:space="preserve"> на территории сельсовета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86BE5">
        <w:rPr>
          <w:color w:val="000000"/>
          <w:sz w:val="28"/>
          <w:szCs w:val="28"/>
          <w:bdr w:val="none" w:sz="0" w:space="0" w:color="auto" w:frame="1"/>
        </w:rPr>
        <w:t>зареги</w:t>
      </w:r>
      <w:r w:rsidRPr="00386BE5">
        <w:rPr>
          <w:color w:val="000000"/>
          <w:sz w:val="28"/>
          <w:szCs w:val="28"/>
          <w:bdr w:val="none" w:sz="0" w:space="0" w:color="auto" w:frame="1"/>
        </w:rPr>
        <w:t>стрировано – 508 человек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, в том ч</w:t>
      </w:r>
      <w:r w:rsidRPr="00386BE5">
        <w:rPr>
          <w:color w:val="000000"/>
          <w:sz w:val="28"/>
          <w:szCs w:val="28"/>
          <w:bdr w:val="none" w:sz="0" w:space="0" w:color="auto" w:frame="1"/>
        </w:rPr>
        <w:t>исле, в с. Орловка - 462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человек</w:t>
      </w:r>
      <w:r w:rsidRPr="00386BE5">
        <w:rPr>
          <w:color w:val="000000"/>
          <w:sz w:val="28"/>
          <w:szCs w:val="28"/>
          <w:bdr w:val="none" w:sz="0" w:space="0" w:color="auto" w:frame="1"/>
        </w:rPr>
        <w:t>а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Количество объектов, прод</w:t>
      </w:r>
      <w:r w:rsidR="00386BE5">
        <w:rPr>
          <w:color w:val="000000"/>
          <w:sz w:val="28"/>
          <w:szCs w:val="28"/>
          <w:bdr w:val="none" w:sz="0" w:space="0" w:color="auto" w:frame="1"/>
        </w:rPr>
        <w:t xml:space="preserve">олжающих работу </w:t>
      </w:r>
      <w:r w:rsidRPr="00386BE5">
        <w:rPr>
          <w:color w:val="000000"/>
          <w:sz w:val="28"/>
          <w:szCs w:val="28"/>
          <w:bdr w:val="none" w:sz="0" w:space="0" w:color="auto" w:frame="1"/>
        </w:rPr>
        <w:t>-</w:t>
      </w:r>
      <w:r w:rsidR="00386BE5">
        <w:rPr>
          <w:color w:val="000000"/>
          <w:sz w:val="28"/>
          <w:szCs w:val="28"/>
          <w:bdr w:val="none" w:sz="0" w:space="0" w:color="auto" w:frame="1"/>
        </w:rPr>
        <w:t>12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B56496" w:rsidRP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количество учреждений здравоохранения </w:t>
      </w:r>
      <w:r w:rsidR="00685E56" w:rsidRPr="00386BE5">
        <w:rPr>
          <w:color w:val="000000"/>
          <w:sz w:val="28"/>
          <w:szCs w:val="28"/>
          <w:bdr w:val="none" w:sz="0" w:space="0" w:color="auto" w:frame="1"/>
        </w:rPr>
        <w:t>–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85E56" w:rsidRPr="00386BE5">
        <w:rPr>
          <w:color w:val="000000"/>
          <w:sz w:val="28"/>
          <w:szCs w:val="28"/>
          <w:bdr w:val="none" w:sz="0" w:space="0" w:color="auto" w:frame="1"/>
        </w:rPr>
        <w:t>1 ФАП;</w:t>
      </w:r>
    </w:p>
    <w:p w:rsidR="00B56496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количество образовательных учреждений -</w:t>
      </w:r>
      <w:r w:rsidR="00685E56" w:rsidRPr="00386BE5">
        <w:rPr>
          <w:color w:val="000000"/>
          <w:sz w:val="28"/>
          <w:szCs w:val="28"/>
          <w:bdr w:val="none" w:sz="0" w:space="0" w:color="auto" w:frame="1"/>
        </w:rPr>
        <w:t xml:space="preserve"> 2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количество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сельскохозяйственных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объектов-3;</w:t>
      </w:r>
    </w:p>
    <w:p w:rsidR="00386BE5" w:rsidRP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 количество торговых объектов- 4</w:t>
      </w:r>
    </w:p>
    <w:p w:rsid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количеств</w:t>
      </w:r>
      <w:r w:rsidR="00C551EA">
        <w:rPr>
          <w:color w:val="000000"/>
          <w:sz w:val="28"/>
          <w:szCs w:val="28"/>
          <w:bdr w:val="none" w:sz="0" w:space="0" w:color="auto" w:frame="1"/>
        </w:rPr>
        <w:t>о учреждений культуры</w:t>
      </w:r>
      <w:r w:rsidR="00B56496"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–</w:t>
      </w:r>
      <w:r w:rsidR="00C551EA">
        <w:rPr>
          <w:color w:val="000000"/>
          <w:sz w:val="28"/>
          <w:szCs w:val="28"/>
          <w:bdr w:val="none" w:sz="0" w:space="0" w:color="auto" w:frame="1"/>
        </w:rPr>
        <w:t xml:space="preserve"> 2</w:t>
      </w:r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складских помещений -1, которые можно использовать для приема, размещения и хранения материальных и культурных ценностей, эвакуируемых с территорий, отнесенных к группам по гражданской обороне.</w:t>
      </w:r>
    </w:p>
    <w:p w:rsidR="00386BE5" w:rsidRP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На территории поселения </w:t>
      </w:r>
      <w:r w:rsidR="00386BE5">
        <w:rPr>
          <w:color w:val="000000"/>
          <w:sz w:val="28"/>
          <w:szCs w:val="28"/>
          <w:bdr w:val="none" w:sz="0" w:space="0" w:color="auto" w:frame="1"/>
        </w:rPr>
        <w:t>протекают 1 река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 xml:space="preserve"> Абан.</w:t>
      </w:r>
      <w:r w:rsidR="00386BE5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Pr="00386BE5">
        <w:rPr>
          <w:color w:val="000000"/>
          <w:sz w:val="28"/>
          <w:szCs w:val="28"/>
          <w:bdr w:val="none" w:sz="0" w:space="0" w:color="auto" w:frame="1"/>
        </w:rPr>
        <w:t>меется а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>втомобильный мост через р. Абан</w:t>
      </w:r>
      <w:r w:rsidRPr="00386BE5">
        <w:rPr>
          <w:color w:val="000000"/>
          <w:sz w:val="28"/>
          <w:szCs w:val="28"/>
          <w:bdr w:val="none" w:sz="0" w:space="0" w:color="auto" w:frame="1"/>
        </w:rPr>
        <w:t>. Мост  расп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 xml:space="preserve">оложен на трассе Орловка - </w:t>
      </w:r>
      <w:proofErr w:type="spellStart"/>
      <w:r w:rsidR="000B0AAB" w:rsidRPr="00386BE5">
        <w:rPr>
          <w:color w:val="000000"/>
          <w:sz w:val="28"/>
          <w:szCs w:val="28"/>
          <w:bdr w:val="none" w:sz="0" w:space="0" w:color="auto" w:frame="1"/>
        </w:rPr>
        <w:t>Асанск</w:t>
      </w:r>
      <w:proofErr w:type="spellEnd"/>
      <w:r w:rsidR="000B0AAB" w:rsidRPr="00386BE5">
        <w:rPr>
          <w:color w:val="000000"/>
          <w:sz w:val="28"/>
          <w:szCs w:val="28"/>
          <w:bdr w:val="none" w:sz="0" w:space="0" w:color="auto" w:frame="1"/>
        </w:rPr>
        <w:t>, длина моста 21м, ширина моста 5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м. 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Сельское хозяйство 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>Орловский сельсовет Дзержинского района</w:t>
      </w:r>
      <w:r w:rsidR="000B0AAB"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 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имеет животноводческую молочно-мясную 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 xml:space="preserve">и </w:t>
      </w:r>
      <w:proofErr w:type="spellStart"/>
      <w:r w:rsidR="000B0AAB" w:rsidRPr="00386BE5">
        <w:rPr>
          <w:color w:val="000000"/>
          <w:sz w:val="28"/>
          <w:szCs w:val="28"/>
          <w:bdr w:val="none" w:sz="0" w:space="0" w:color="auto" w:frame="1"/>
        </w:rPr>
        <w:t>растеневодческую</w:t>
      </w:r>
      <w:proofErr w:type="spellEnd"/>
      <w:r w:rsidR="000B0AAB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>специализацию.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Риски возникновения ЧС на объектах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6" w:tooltip="Воздушный транспорт" w:history="1">
        <w:r w:rsidRPr="00386BE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воздушного транспорта</w:t>
        </w:r>
      </w:hyperlink>
      <w:r w:rsidRPr="00386BE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6BE5">
        <w:rPr>
          <w:sz w:val="28"/>
          <w:szCs w:val="28"/>
          <w:bdr w:val="none" w:sz="0" w:space="0" w:color="auto" w:frame="1"/>
        </w:rPr>
        <w:t>отсутствуют в связи с отсутствием воздушных коридоров.</w:t>
      </w:r>
    </w:p>
    <w:p w:rsidR="00386BE5" w:rsidRPr="00386BE5" w:rsidRDefault="00386BE5" w:rsidP="00B56496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Раздел 1.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Краткая оценка возможной</w:t>
      </w:r>
      <w:r w:rsidR="000B0AAB"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обстановки на территории сельсовета</w:t>
      </w: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после нападения противника.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Возможны разрушения объектов экономики, потери производственных мощностей, сельскохозяйственного производства. Система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энерго-водоснабжения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выйдет из строя на 50 – 70 %, возможны потери горюче-смазочных материалов и продовольствия, возникновение массовых пожаров на объектах экономики и в жилой застройке.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Наиболее вероятные объекты поражения противником: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электроподстанции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>, опоры линий электропередач;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- заражение сельскохозяйственных угодий и животных,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водоисточников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>, возбуди</w:t>
      </w:r>
      <w:r w:rsidRPr="00386BE5">
        <w:rPr>
          <w:color w:val="000000"/>
          <w:sz w:val="28"/>
          <w:szCs w:val="28"/>
          <w:bdr w:val="none" w:sz="0" w:space="0" w:color="auto" w:frame="1"/>
        </w:rPr>
        <w:softHyphen/>
        <w:t>телями заболеваний.</w:t>
      </w:r>
    </w:p>
    <w:p w:rsidR="005A4AD3" w:rsidRPr="00386BE5" w:rsidRDefault="005A4AD3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Выводы из возможной обстановки: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В результате применения противником средств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поражения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возможно: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- нарушение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электро-водоснабжения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объектов экономики и населения;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нарушение автомобильного движения;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- возникновение паники среди населения </w:t>
      </w:r>
      <w:r w:rsidR="003D7640">
        <w:rPr>
          <w:color w:val="000000"/>
          <w:sz w:val="28"/>
          <w:szCs w:val="28"/>
          <w:bdr w:val="none" w:sz="0" w:space="0" w:color="auto" w:frame="1"/>
        </w:rPr>
        <w:t>сельсовета</w:t>
      </w:r>
      <w:r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вспышки инфекционных заболеваний людей и животных.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Для ликвидации ДРГ и последствий их деятельности привлекаются группы охраны общественного порядка </w:t>
      </w:r>
      <w:r w:rsidR="003D7640">
        <w:rPr>
          <w:sz w:val="28"/>
          <w:szCs w:val="28"/>
          <w:bdr w:val="none" w:sz="0" w:space="0" w:color="auto" w:frame="1"/>
        </w:rPr>
        <w:t>ОП №1 «</w:t>
      </w:r>
      <w:proofErr w:type="spellStart"/>
      <w:r w:rsidR="003D7640">
        <w:rPr>
          <w:sz w:val="28"/>
          <w:szCs w:val="28"/>
          <w:bdr w:val="none" w:sz="0" w:space="0" w:color="auto" w:frame="1"/>
        </w:rPr>
        <w:t>Абанский</w:t>
      </w:r>
      <w:proofErr w:type="spellEnd"/>
      <w:r w:rsidR="003D7640">
        <w:rPr>
          <w:sz w:val="28"/>
          <w:szCs w:val="28"/>
          <w:bdr w:val="none" w:sz="0" w:space="0" w:color="auto" w:frame="1"/>
        </w:rPr>
        <w:t>»</w:t>
      </w:r>
      <w:r w:rsidR="000B0AAB" w:rsidRPr="00386BE5">
        <w:rPr>
          <w:sz w:val="28"/>
          <w:szCs w:val="28"/>
          <w:bdr w:val="none" w:sz="0" w:space="0" w:color="auto" w:frame="1"/>
        </w:rPr>
        <w:t xml:space="preserve"> и сельсовета</w:t>
      </w:r>
      <w:r w:rsidRPr="00386BE5">
        <w:rPr>
          <w:sz w:val="28"/>
          <w:szCs w:val="28"/>
          <w:bdr w:val="none" w:sz="0" w:space="0" w:color="auto" w:frame="1"/>
        </w:rPr>
        <w:t>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Потери в обеспечении жизнедеятельности населения не окажут существенное влияние на общую обстановк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>у в населенных пунктах сельсовета</w:t>
      </w:r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Система управления, оповещения и связи будет нарушена.</w:t>
      </w:r>
    </w:p>
    <w:p w:rsidR="005A4AD3" w:rsidRPr="00386BE5" w:rsidRDefault="005A4AD3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Раздел 2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Выполнение мероприятий гражданской обороны при планомерном переводе с </w:t>
      </w:r>
      <w:proofErr w:type="gramStart"/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мирного</w:t>
      </w:r>
      <w:proofErr w:type="gramEnd"/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на военное время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С получением распоряжения о введении степени </w:t>
      </w:r>
      <w:r w:rsidR="000B0AAB" w:rsidRPr="00386BE5">
        <w:rPr>
          <w:color w:val="000000"/>
          <w:sz w:val="28"/>
          <w:szCs w:val="28"/>
          <w:bdr w:val="none" w:sz="0" w:space="0" w:color="auto" w:frame="1"/>
        </w:rPr>
        <w:t>готовности гражданской обороны сельсовета</w:t>
      </w:r>
      <w:proofErr w:type="gramStart"/>
      <w:r w:rsidR="000B0AAB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довести их до руководителей объектов экономики, организаций и учреждений</w:t>
      </w:r>
      <w:r w:rsidR="003D7640">
        <w:rPr>
          <w:color w:val="000000"/>
          <w:sz w:val="28"/>
          <w:szCs w:val="28"/>
          <w:bdr w:val="none" w:sz="0" w:space="0" w:color="auto" w:frame="1"/>
        </w:rPr>
        <w:t>,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распо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ложенных на территории  сельсовета.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НАСФ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="003D7640">
        <w:rPr>
          <w:color w:val="000000"/>
          <w:sz w:val="28"/>
          <w:szCs w:val="28"/>
          <w:bdr w:val="none" w:sz="0" w:space="0" w:color="auto" w:frame="1"/>
        </w:rPr>
        <w:t>нешта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тно</w:t>
      </w:r>
      <w:proofErr w:type="spellEnd"/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D7640">
        <w:rPr>
          <w:color w:val="000000"/>
          <w:sz w:val="28"/>
          <w:szCs w:val="28"/>
          <w:bdr w:val="none" w:sz="0" w:space="0" w:color="auto" w:frame="1"/>
        </w:rPr>
        <w:t>–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аварийно</w:t>
      </w:r>
      <w:r w:rsidR="003D7640">
        <w:rPr>
          <w:color w:val="000000"/>
          <w:sz w:val="28"/>
          <w:szCs w:val="28"/>
          <w:bdr w:val="none" w:sz="0" w:space="0" w:color="auto" w:frame="1"/>
        </w:rPr>
        <w:t>-спасательн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ые формирования)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объектов экономики и организаций приводятся в повышенную готовность.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Срок приведения их в готовность «Ч»+ 4 часа.</w:t>
      </w:r>
    </w:p>
    <w:p w:rsidR="005A4AD3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Ответственные: </w:t>
      </w:r>
      <w:r w:rsidR="003D7640">
        <w:rPr>
          <w:color w:val="000000"/>
          <w:sz w:val="28"/>
          <w:szCs w:val="28"/>
          <w:bdr w:val="none" w:sz="0" w:space="0" w:color="auto" w:frame="1"/>
        </w:rPr>
        <w:t>руководители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объектов экономики, организаций и учреждений</w:t>
      </w:r>
      <w:r w:rsidR="003D7640">
        <w:rPr>
          <w:color w:val="000000"/>
          <w:sz w:val="28"/>
          <w:szCs w:val="28"/>
          <w:bdr w:val="none" w:sz="0" w:space="0" w:color="auto" w:frame="1"/>
        </w:rPr>
        <w:t>,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расположенных на территории  сельсовета.</w:t>
      </w:r>
    </w:p>
    <w:p w:rsidR="005A4AD3" w:rsidRDefault="005A4AD3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1.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Порядок приведения в готовность гражданской обороны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а) приведение в готовность невоенизированных формирований повышенной готовности.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Первоочередные мероприятия ГО 1-й группы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С получением распоряжения на выполнение первоочередных мероприятий гражданской обороны первой группы: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«Ч»+ 1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обрать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руководителей объектов экономики, организаций и учреждений расположенных на территории  сельсовета</w:t>
      </w:r>
      <w:r w:rsidRPr="00386BE5">
        <w:rPr>
          <w:color w:val="000000"/>
          <w:sz w:val="28"/>
          <w:szCs w:val="28"/>
          <w:bdr w:val="none" w:sz="0" w:space="0" w:color="auto" w:frame="1"/>
        </w:rPr>
        <w:t>, довести обстановку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lastRenderedPageBreak/>
        <w:t>- к «Ч»+ 2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вести круглосуточное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дежурство в деревнях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и на объектах экономики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роверить готовность системы оповещения и связи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точнить граф</w:t>
      </w:r>
      <w:r w:rsidR="00966B3B">
        <w:rPr>
          <w:color w:val="000000"/>
          <w:sz w:val="28"/>
          <w:szCs w:val="28"/>
          <w:bdr w:val="none" w:sz="0" w:space="0" w:color="auto" w:frame="1"/>
        </w:rPr>
        <w:t xml:space="preserve">ик работ по </w:t>
      </w:r>
      <w:r w:rsidRPr="00386BE5">
        <w:rPr>
          <w:color w:val="000000"/>
          <w:sz w:val="28"/>
          <w:szCs w:val="28"/>
          <w:bdr w:val="none" w:sz="0" w:space="0" w:color="auto" w:frame="1"/>
        </w:rPr>
        <w:t>переоборудованию подвалов и погребов; привлечь для этих целей все трудоспособное население, рабочих и служащих объектов экономики, подготовить пятисуточный запас продовольствия, воды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олучить средства СИЗ и приборы РХР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 из района</w:t>
      </w:r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«Ч»+ 6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ровести герметизацию животноводческих помеще</w:t>
      </w:r>
      <w:r w:rsidR="00966B3B">
        <w:rPr>
          <w:color w:val="000000"/>
          <w:sz w:val="28"/>
          <w:szCs w:val="28"/>
          <w:bdr w:val="none" w:sz="0" w:space="0" w:color="auto" w:frame="1"/>
        </w:rPr>
        <w:t>ний, создать и укрыть 5-7 дневно</w:t>
      </w:r>
      <w:r w:rsidRPr="00386BE5">
        <w:rPr>
          <w:color w:val="000000"/>
          <w:sz w:val="28"/>
          <w:szCs w:val="28"/>
          <w:bdr w:val="none" w:sz="0" w:space="0" w:color="auto" w:frame="1"/>
        </w:rPr>
        <w:t>й запас кормов и воды,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ровести подготовительные мероприятия к введению режима светомаскиров</w:t>
      </w:r>
      <w:r w:rsidR="007F3F7B" w:rsidRPr="00386BE5">
        <w:rPr>
          <w:color w:val="000000"/>
          <w:sz w:val="28"/>
          <w:szCs w:val="28"/>
          <w:bdr w:val="none" w:sz="0" w:space="0" w:color="auto" w:frame="1"/>
        </w:rPr>
        <w:t xml:space="preserve">ки, по усилению охраны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объектов экономики, общественного порядка и противопожарной защиты.</w:t>
      </w:r>
    </w:p>
    <w:p w:rsidR="005A4AD3" w:rsidRPr="00386BE5" w:rsidRDefault="005A4AD3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Первоочередные мероприятия ГО 2-й группы</w:t>
      </w:r>
      <w:r w:rsidR="007F3F7B" w:rsidRPr="00386BE5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«Ч»+1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вести круглосуточный режим работы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«Ч»+ 3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ривести в готовность к укрытию населения все защитные сооружения, подвалы и другие заглубленные сооружения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ривести в готовность НАСФ объектов экономики в пунктах постоянного размещения (без прекращения производственной деятельности)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с «Ч»+8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илами работников объектов экономики, предприятий, учреждений и членами их семей организо</w:t>
      </w:r>
      <w:r w:rsidRPr="00386BE5">
        <w:rPr>
          <w:color w:val="000000"/>
          <w:sz w:val="28"/>
          <w:szCs w:val="28"/>
          <w:bdr w:val="none" w:sz="0" w:space="0" w:color="auto" w:frame="1"/>
        </w:rPr>
        <w:softHyphen/>
        <w:t>вать изготовление и пошив ватно-марлевых повязок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к «Ч»+ 4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ровести подготовку к приему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эваконаселения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с «Ч»+ 2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рганизовать круглосуточное дежурство поста радиационной и химической разведки;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ровести необходимые мероприятия по повышению устойчивости работы об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 xml:space="preserve">ъектов экономики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и безаварийной их остановки по сигналам ГО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>;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5A4AD3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5A4AD3">
        <w:rPr>
          <w:color w:val="000000"/>
          <w:sz w:val="28"/>
          <w:szCs w:val="28"/>
          <w:bdr w:val="none" w:sz="0" w:space="0" w:color="auto" w:frame="1"/>
        </w:rPr>
        <w:t xml:space="preserve">ровести </w:t>
      </w:r>
      <w:r w:rsidR="00ED4794" w:rsidRPr="005A4A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A4AD3" w:rsidRPr="005A4AD3">
        <w:rPr>
          <w:color w:val="000000"/>
          <w:sz w:val="28"/>
          <w:szCs w:val="28"/>
          <w:bdr w:val="none" w:sz="0" w:space="0" w:color="auto" w:frame="1"/>
        </w:rPr>
        <w:t>на территории сельсовета</w:t>
      </w:r>
      <w:r w:rsidR="005A4AD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>противопожарные мероприятия</w:t>
      </w:r>
      <w:r w:rsidR="005A4AD3">
        <w:rPr>
          <w:color w:val="000000"/>
          <w:sz w:val="28"/>
          <w:szCs w:val="28"/>
          <w:bdr w:val="none" w:sz="0" w:space="0" w:color="auto" w:frame="1"/>
        </w:rPr>
        <w:t>.</w:t>
      </w:r>
    </w:p>
    <w:p w:rsidR="005A4AD3" w:rsidRPr="00386BE5" w:rsidRDefault="005A4AD3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Готовность ГО общая</w:t>
      </w:r>
      <w:r w:rsidR="005A4AD3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B56496" w:rsidRPr="00386BE5" w:rsidRDefault="0039430A" w:rsidP="005A4AD3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*</w:t>
      </w:r>
      <w:r w:rsidR="005A4AD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="00B56496" w:rsidRPr="00386BE5">
        <w:rPr>
          <w:color w:val="000000"/>
          <w:sz w:val="28"/>
          <w:szCs w:val="28"/>
          <w:u w:val="single"/>
          <w:bdr w:val="none" w:sz="0" w:space="0" w:color="auto" w:frame="1"/>
        </w:rPr>
        <w:t>Создание группировки сил ГО для ведения аварийно-спасательных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и других неотложных работ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Для проведения спасательных и других неотложных работ 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 xml:space="preserve">на территории сельсовета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создается группировка сил ГО в составе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16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bdr w:val="none" w:sz="0" w:space="0" w:color="auto" w:frame="1"/>
        </w:rPr>
        <w:t>человек,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386BE5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bdr w:val="none" w:sz="0" w:space="0" w:color="auto" w:frame="1"/>
        </w:rPr>
        <w:t>единиц автомобильной и инженерной техники.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6135"/>
        <w:gridCol w:w="2434"/>
      </w:tblGrid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Сводная спасательная команда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3 чел. 1 ед. техники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Звено пожаротушения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3 чел. 1 ед. техники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Пост РХН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2 чел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Звено охраны общественного порядка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2 чел.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Санитарные</w:t>
            </w:r>
            <w:proofErr w:type="gramEnd"/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пост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1 чел.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Пункт питания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 w:rsidP="00ED4794">
            <w:pPr>
              <w:pStyle w:val="a4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2 чел.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Группа приема и рассредоточения </w:t>
            </w:r>
            <w:proofErr w:type="spellStart"/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эваконаселения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2 чел.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Команда выдачи </w:t>
            </w:r>
            <w:proofErr w:type="gramStart"/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СИЗ</w:t>
            </w:r>
            <w:proofErr w:type="gramEnd"/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населению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56496" w:rsidRPr="00386BE5" w:rsidRDefault="00B56496">
            <w:pPr>
              <w:pStyle w:val="a4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386BE5">
              <w:rPr>
                <w:color w:val="000000"/>
                <w:sz w:val="28"/>
                <w:szCs w:val="28"/>
                <w:bdr w:val="none" w:sz="0" w:space="0" w:color="auto" w:frame="1"/>
              </w:rPr>
              <w:t>1 чел. 1 ед. техники</w:t>
            </w:r>
          </w:p>
        </w:tc>
      </w:tr>
      <w:tr w:rsidR="00B56496" w:rsidRPr="00386BE5" w:rsidTr="00B56496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6496" w:rsidRPr="00386BE5" w:rsidRDefault="00B56496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6496" w:rsidRPr="00386BE5" w:rsidRDefault="00B56496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56496" w:rsidRPr="00386BE5" w:rsidRDefault="00B56496">
            <w:pPr>
              <w:spacing w:before="30" w:after="30"/>
              <w:ind w:left="30" w:right="30"/>
              <w:rPr>
                <w:color w:val="000000"/>
                <w:sz w:val="28"/>
                <w:szCs w:val="28"/>
              </w:rPr>
            </w:pPr>
          </w:p>
        </w:tc>
      </w:tr>
    </w:tbl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Комп</w:t>
      </w:r>
      <w:r w:rsidR="00ED4794" w:rsidRPr="00386BE5">
        <w:rPr>
          <w:color w:val="000000"/>
          <w:sz w:val="28"/>
          <w:szCs w:val="28"/>
          <w:bdr w:val="none" w:sz="0" w:space="0" w:color="auto" w:frame="1"/>
        </w:rPr>
        <w:t xml:space="preserve">лектование НАСФ сил ГО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осуществляется за счет трудоспособного населения, не подлежащего призыву в Вооруженные Силы и прибывающего </w:t>
      </w:r>
      <w:proofErr w:type="spellStart"/>
      <w:r w:rsidRPr="00386BE5">
        <w:rPr>
          <w:color w:val="000000"/>
          <w:sz w:val="28"/>
          <w:szCs w:val="28"/>
          <w:bdr w:val="none" w:sz="0" w:space="0" w:color="auto" w:frame="1"/>
        </w:rPr>
        <w:t>эваконаселения</w:t>
      </w:r>
      <w:proofErr w:type="spellEnd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496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* </w:t>
      </w:r>
      <w:r w:rsidR="005A4AD3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B56496"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Организация основных </w:t>
      </w:r>
      <w:r w:rsidR="00ED4794" w:rsidRPr="00386BE5">
        <w:rPr>
          <w:color w:val="000000"/>
          <w:sz w:val="28"/>
          <w:szCs w:val="28"/>
          <w:u w:val="single"/>
          <w:bdr w:val="none" w:sz="0" w:space="0" w:color="auto" w:frame="1"/>
        </w:rPr>
        <w:t>видов обеспечения ГО на территории сельсовета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а) Разведка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Для ведения наблюдения за изменением воздушной и наземной обстановкой, своевременного доклада в штаб ГО муниципального района о состоянии обстановки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 xml:space="preserve">  на территории сельсовета</w:t>
      </w:r>
      <w:r w:rsidR="00AA69E7"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>возлагается на пост РХР.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б) Инженерное обеспечение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переоборудование подвалов и погребов под укрытие простейших защитных сооружений;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- герметизации </w:t>
      </w:r>
      <w:r w:rsidRPr="00386BE5">
        <w:rPr>
          <w:sz w:val="28"/>
          <w:szCs w:val="28"/>
          <w:bdr w:val="none" w:sz="0" w:space="0" w:color="auto" w:frame="1"/>
        </w:rPr>
        <w:t>источников</w:t>
      </w:r>
      <w:r w:rsidRPr="00386BE5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7" w:tooltip="Водоснабжение и канализация" w:history="1">
        <w:r w:rsidRPr="00386BE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водоснабжения</w:t>
        </w:r>
      </w:hyperlink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bdr w:val="none" w:sz="0" w:space="0" w:color="auto" w:frame="1"/>
        </w:rPr>
        <w:t>и продовольствия.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мероприятия по светомаскировке.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в) Химическое обеспечение</w:t>
      </w:r>
    </w:p>
    <w:p w:rsidR="00B56496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Радиационная и химическая 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>разведка на территории сельсовета</w:t>
      </w:r>
      <w:r w:rsidR="005A4AD3">
        <w:rPr>
          <w:color w:val="000000"/>
          <w:sz w:val="28"/>
          <w:szCs w:val="28"/>
          <w:bdr w:val="none" w:sz="0" w:space="0" w:color="auto" w:frame="1"/>
        </w:rPr>
        <w:t xml:space="preserve"> ведется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постом РХР.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Результаты наблюдения и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состоянием радиоактивного, химического заражения окружающей среды докладывать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 xml:space="preserve"> в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штаб ГО муниципального района ежедневно к 18.00 часам, при ухудшении обстановки - немедл</w:t>
      </w:r>
      <w:r w:rsidR="005A4AD3">
        <w:rPr>
          <w:color w:val="000000"/>
          <w:sz w:val="28"/>
          <w:szCs w:val="28"/>
          <w:bdr w:val="none" w:sz="0" w:space="0" w:color="auto" w:frame="1"/>
        </w:rPr>
        <w:t>енно</w:t>
      </w:r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496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Выдачу населению средств индивидуальной защиты осуществлять на пунктах выдачи СИЗ в течение «Ч»+ 3 час</w:t>
      </w:r>
      <w:proofErr w:type="gramStart"/>
      <w:r w:rsidR="00B56496"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56496"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B56496" w:rsidRPr="00386BE5">
        <w:rPr>
          <w:color w:val="000000"/>
          <w:sz w:val="28"/>
          <w:szCs w:val="28"/>
          <w:bdr w:val="none" w:sz="0" w:space="0" w:color="auto" w:frame="1"/>
        </w:rPr>
        <w:t>осле их доставки со склада выдачи СИЗ муниципального района.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Для санитарной обработки населения использовать душевые и бани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8" w:tooltip="Частный сектор" w:history="1">
        <w:r w:rsidRPr="00386BE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частного сектора</w:t>
        </w:r>
      </w:hyperlink>
      <w:r w:rsidRPr="00386BE5">
        <w:rPr>
          <w:sz w:val="28"/>
          <w:szCs w:val="28"/>
          <w:bdr w:val="none" w:sz="0" w:space="0" w:color="auto" w:frame="1"/>
        </w:rPr>
        <w:t>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ж) Медицинское обеспечение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Для организации медицинского обеспечения населения и выполнения мероприятий гражданской обороны, медицинского обеспечения эвакуируемого населения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 xml:space="preserve"> на территории сельсовета</w:t>
      </w:r>
      <w:r w:rsidR="00AA69E7"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386BE5">
        <w:rPr>
          <w:color w:val="000000"/>
          <w:sz w:val="28"/>
          <w:szCs w:val="28"/>
          <w:bdr w:val="none" w:sz="0" w:space="0" w:color="auto" w:frame="1"/>
        </w:rPr>
        <w:t>осуществлять через ФАП, с использованием санитарного поста с общей численностью 1 человек.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proofErr w:type="spellStart"/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з</w:t>
      </w:r>
      <w:proofErr w:type="spellEnd"/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) Охрана общественного порядка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Охрана общественного порядк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>а на территории сельсовета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возлагается на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районный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D7640">
        <w:rPr>
          <w:color w:val="000000"/>
          <w:sz w:val="28"/>
          <w:szCs w:val="28"/>
          <w:bdr w:val="none" w:sz="0" w:space="0" w:color="auto" w:frame="1"/>
        </w:rPr>
        <w:t>ОП «</w:t>
      </w:r>
      <w:proofErr w:type="spellStart"/>
      <w:r w:rsidR="003D7640">
        <w:rPr>
          <w:color w:val="000000"/>
          <w:sz w:val="28"/>
          <w:szCs w:val="28"/>
          <w:bdr w:val="none" w:sz="0" w:space="0" w:color="auto" w:frame="1"/>
        </w:rPr>
        <w:t>Абанский</w:t>
      </w:r>
      <w:proofErr w:type="spellEnd"/>
      <w:r w:rsidR="003D7640">
        <w:rPr>
          <w:color w:val="000000"/>
          <w:sz w:val="28"/>
          <w:szCs w:val="28"/>
          <w:bdr w:val="none" w:sz="0" w:space="0" w:color="auto" w:frame="1"/>
        </w:rPr>
        <w:t>»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и НАСФ объектов экономики.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</w:t>
      </w:r>
      <w:r w:rsidRPr="00386BE5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t>и) Противопожарное обеспечение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Для организации тушения пожаров, в случае их возникновения </w:t>
      </w:r>
      <w:r w:rsidR="00AA69E7" w:rsidRPr="00386BE5">
        <w:rPr>
          <w:color w:val="000000"/>
          <w:sz w:val="28"/>
          <w:szCs w:val="28"/>
          <w:bdr w:val="none" w:sz="0" w:space="0" w:color="auto" w:frame="1"/>
        </w:rPr>
        <w:t>на территории сельсовета</w:t>
      </w:r>
      <w:r w:rsidRPr="00386BE5">
        <w:rPr>
          <w:color w:val="000000"/>
          <w:sz w:val="28"/>
          <w:szCs w:val="28"/>
          <w:bdr w:val="none" w:sz="0" w:space="0" w:color="auto" w:frame="1"/>
        </w:rPr>
        <w:t>, имеется ДПО с общей числен</w:t>
      </w:r>
      <w:r w:rsidRPr="00386BE5">
        <w:rPr>
          <w:color w:val="000000"/>
          <w:sz w:val="28"/>
          <w:szCs w:val="28"/>
          <w:bdr w:val="none" w:sz="0" w:space="0" w:color="auto" w:frame="1"/>
        </w:rPr>
        <w:softHyphen/>
        <w:t>ностью 11 человек.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выполнение мероприятий гражданской обороны при внезапном нападении противника</w:t>
      </w:r>
    </w:p>
    <w:p w:rsidR="0039430A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9430A" w:rsidRPr="00386BE5" w:rsidRDefault="0039430A" w:rsidP="0039430A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u w:val="single"/>
          <w:bdr w:val="none" w:sz="0" w:space="0" w:color="auto" w:frame="1"/>
        </w:rPr>
        <w:lastRenderedPageBreak/>
        <w:t xml:space="preserve">Раздел 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3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Порядок оповещения населения о воздушной опасности, радиационном и химическом заражении.</w:t>
      </w:r>
    </w:p>
    <w:p w:rsidR="0039430A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При получении сигнала ГО о воздушной опасности, радиационном или химическом заражении население 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>на территории сельсовета</w:t>
      </w:r>
      <w:r w:rsidR="00FC4014" w:rsidRPr="00386BE5">
        <w:rPr>
          <w:color w:val="000000"/>
          <w:sz w:val="28"/>
          <w:szCs w:val="28"/>
          <w:u w:val="single"/>
          <w:bdr w:val="none" w:sz="0" w:space="0" w:color="auto" w:frame="1"/>
        </w:rPr>
        <w:t xml:space="preserve">   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>оповещается через сирену и  телефонную сеть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в течени</w:t>
      </w:r>
      <w:proofErr w:type="gramStart"/>
      <w:r w:rsidR="00B56496" w:rsidRPr="00386BE5">
        <w:rPr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3- минут.</w:t>
      </w:r>
    </w:p>
    <w:p w:rsidR="00FC4014" w:rsidRPr="00386BE5" w:rsidRDefault="00FC4014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</w:p>
    <w:p w:rsidR="00B56496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Защита населения</w:t>
      </w:r>
      <w:r w:rsidR="00FC4014" w:rsidRPr="00386BE5">
        <w:rPr>
          <w:color w:val="000000"/>
          <w:sz w:val="28"/>
          <w:szCs w:val="28"/>
        </w:rPr>
        <w:t xml:space="preserve"> 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>п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о сигналу "Воздушная тревога</w:t>
      </w:r>
      <w:proofErr w:type="gramStart"/>
      <w:r w:rsidR="00FC4014" w:rsidRPr="00386BE5">
        <w:rPr>
          <w:color w:val="000000"/>
          <w:sz w:val="28"/>
          <w:szCs w:val="28"/>
          <w:bdr w:val="none" w:sz="0" w:space="0" w:color="auto" w:frame="1"/>
        </w:rPr>
        <w:t>.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>"</w:t>
      </w:r>
      <w:proofErr w:type="gramEnd"/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С получением сигнала "Воздушная тревога" провести следующие мероприятия: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немедленно довести сигнал до населения по системе оповещения;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«Ч»+ 45 минут укрыть все на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 xml:space="preserve">селение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в под</w:t>
      </w:r>
      <w:r w:rsidRPr="00386BE5">
        <w:rPr>
          <w:color w:val="000000"/>
          <w:sz w:val="28"/>
          <w:szCs w:val="28"/>
          <w:bdr w:val="none" w:sz="0" w:space="0" w:color="auto" w:frame="1"/>
        </w:rPr>
        <w:softHyphen/>
        <w:t>валах, погребах и других заглубленных помещениях;</w:t>
      </w:r>
    </w:p>
    <w:p w:rsidR="0039430A" w:rsidRPr="00386BE5" w:rsidRDefault="0039430A" w:rsidP="0039430A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«Ч»+20 минут занять пункт управления;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с «Ч»+40 минут прекратить движение всех видов транспорта;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«Ч»+ 50 минут провести безаварийную остановку объектов экономики;</w:t>
      </w:r>
    </w:p>
    <w:p w:rsidR="0039430A" w:rsidRPr="00386BE5" w:rsidRDefault="0039430A" w:rsidP="0039430A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рганизовать проведение в готовность простейших защитных сооружений для укрытия населения в случае нанесения повторных ударов противника.</w:t>
      </w:r>
    </w:p>
    <w:p w:rsidR="0039430A" w:rsidRPr="00386BE5" w:rsidRDefault="0039430A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ГО  района.</w:t>
      </w:r>
    </w:p>
    <w:p w:rsidR="00B56496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«Ч»+6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ривести в готовность пост РХН с выдачей приборов РХР;</w:t>
      </w:r>
    </w:p>
    <w:p w:rsidR="00B756D5" w:rsidRDefault="00B756D5" w:rsidP="00B756D5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с «Ч»+ 12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темное время суток ввести установленный режим световой маскировки;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По распоряжению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 xml:space="preserve"> руководителя ГО </w:t>
      </w:r>
      <w:r w:rsidRPr="00386BE5">
        <w:rPr>
          <w:color w:val="000000"/>
          <w:sz w:val="28"/>
          <w:szCs w:val="28"/>
          <w:bdr w:val="none" w:sz="0" w:space="0" w:color="auto" w:frame="1"/>
        </w:rPr>
        <w:t>района выполнить следующие мероприятия: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- к «Ч»+ 4 час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86BE5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386BE5">
        <w:rPr>
          <w:color w:val="000000"/>
          <w:sz w:val="28"/>
          <w:szCs w:val="28"/>
          <w:bdr w:val="none" w:sz="0" w:space="0" w:color="auto" w:frame="1"/>
        </w:rPr>
        <w:t>обрать данные о сложившейся обстановке и д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 xml:space="preserve">оложить в штаб ГО </w:t>
      </w:r>
      <w:r w:rsidRPr="00386BE5">
        <w:rPr>
          <w:color w:val="000000"/>
          <w:sz w:val="28"/>
          <w:szCs w:val="28"/>
          <w:bdr w:val="none" w:sz="0" w:space="0" w:color="auto" w:frame="1"/>
        </w:rPr>
        <w:t xml:space="preserve"> района.</w:t>
      </w:r>
    </w:p>
    <w:p w:rsidR="00B56496" w:rsidRPr="00386BE5" w:rsidRDefault="00B756D5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 </w:t>
      </w:r>
      <w:r w:rsidR="00B56496" w:rsidRPr="00386BE5">
        <w:rPr>
          <w:color w:val="000000"/>
          <w:sz w:val="28"/>
          <w:szCs w:val="28"/>
          <w:bdr w:val="none" w:sz="0" w:space="0" w:color="auto" w:frame="1"/>
        </w:rPr>
        <w:t xml:space="preserve"> Организация управления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Поддерживать устойч</w:t>
      </w:r>
      <w:r w:rsidR="003D7640">
        <w:rPr>
          <w:color w:val="000000"/>
          <w:sz w:val="28"/>
          <w:szCs w:val="28"/>
          <w:bdr w:val="none" w:sz="0" w:space="0" w:color="auto" w:frame="1"/>
        </w:rPr>
        <w:t>ивую связь с ПУ ГО Дзержинского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 xml:space="preserve"> района </w:t>
      </w:r>
      <w:r w:rsidR="003D7640">
        <w:rPr>
          <w:color w:val="000000"/>
          <w:sz w:val="28"/>
          <w:szCs w:val="28"/>
          <w:bdr w:val="none" w:sz="0" w:space="0" w:color="auto" w:frame="1"/>
        </w:rPr>
        <w:t>и соседними муниципальными образованиями Дзержинского</w:t>
      </w:r>
      <w:r w:rsidR="00FC4014" w:rsidRPr="00386BE5">
        <w:rPr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Pr="00386BE5">
        <w:rPr>
          <w:color w:val="000000"/>
          <w:sz w:val="28"/>
          <w:szCs w:val="28"/>
          <w:bdr w:val="none" w:sz="0" w:space="0" w:color="auto" w:frame="1"/>
        </w:rPr>
        <w:t>.</w:t>
      </w:r>
    </w:p>
    <w:p w:rsidR="00B56496" w:rsidRPr="00386BE5" w:rsidRDefault="00B56496" w:rsidP="00B56496">
      <w:pPr>
        <w:pStyle w:val="a4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386BE5">
        <w:rPr>
          <w:color w:val="000000"/>
          <w:sz w:val="28"/>
          <w:szCs w:val="28"/>
          <w:bdr w:val="none" w:sz="0" w:space="0" w:color="auto" w:frame="1"/>
        </w:rPr>
        <w:t>Силы и средства службы охраны общественного порядка использовать для усиления охраны административных зданий, поддержания порядка в населенных пунктах.</w:t>
      </w:r>
    </w:p>
    <w:p w:rsidR="00B56496" w:rsidRPr="00386BE5" w:rsidRDefault="00B56496" w:rsidP="00B56496">
      <w:pPr>
        <w:rPr>
          <w:sz w:val="28"/>
          <w:szCs w:val="28"/>
        </w:rPr>
      </w:pPr>
    </w:p>
    <w:p w:rsidR="009A2D17" w:rsidRPr="00386BE5" w:rsidRDefault="009A2D17">
      <w:pPr>
        <w:rPr>
          <w:sz w:val="28"/>
          <w:szCs w:val="28"/>
        </w:rPr>
      </w:pPr>
    </w:p>
    <w:sectPr w:rsidR="009A2D17" w:rsidRPr="00386BE5" w:rsidSect="009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751B8"/>
    <w:multiLevelType w:val="hybridMultilevel"/>
    <w:tmpl w:val="902C8628"/>
    <w:lvl w:ilvl="0" w:tplc="438A8304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96"/>
    <w:rsid w:val="000B0AAB"/>
    <w:rsid w:val="00386BE5"/>
    <w:rsid w:val="0039430A"/>
    <w:rsid w:val="003D7640"/>
    <w:rsid w:val="004512C2"/>
    <w:rsid w:val="005A4AD3"/>
    <w:rsid w:val="00685E56"/>
    <w:rsid w:val="007F3F7B"/>
    <w:rsid w:val="00812684"/>
    <w:rsid w:val="00966B3B"/>
    <w:rsid w:val="00981347"/>
    <w:rsid w:val="009A2D17"/>
    <w:rsid w:val="00AA69E7"/>
    <w:rsid w:val="00B56496"/>
    <w:rsid w:val="00B756D5"/>
    <w:rsid w:val="00C551EA"/>
    <w:rsid w:val="00D459DC"/>
    <w:rsid w:val="00ED4794"/>
    <w:rsid w:val="00F56EBA"/>
    <w:rsid w:val="00FC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6496"/>
    <w:rPr>
      <w:color w:val="0000FF"/>
      <w:u w:val="single"/>
    </w:rPr>
  </w:style>
  <w:style w:type="paragraph" w:styleId="a4">
    <w:name w:val="Normal (Web)"/>
    <w:basedOn w:val="a"/>
    <w:unhideWhenUsed/>
    <w:rsid w:val="00B564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6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chastnij_sek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snabzhenie_i_kanaliz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zdushnij_transport/" TargetMode="External"/><Relationship Id="rId5" Type="http://schemas.openxmlformats.org/officeDocument/2006/relationships/hyperlink" Target="http://pandia.ru/text/category/grazhdanskaya_oboro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Крапивкин Василий Егорович</dc:creator>
  <cp:keywords/>
  <dc:description/>
  <cp:lastModifiedBy>Крапивкин Василий Егорович</cp:lastModifiedBy>
  <cp:revision>7</cp:revision>
  <cp:lastPrinted>2015-12-09T04:37:00Z</cp:lastPrinted>
  <dcterms:created xsi:type="dcterms:W3CDTF">2015-12-09T02:33:00Z</dcterms:created>
  <dcterms:modified xsi:type="dcterms:W3CDTF">2015-12-11T01:39:00Z</dcterms:modified>
</cp:coreProperties>
</file>